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52A8" w14:textId="08C78F87" w:rsidR="009217EC" w:rsidRPr="004B1AE8" w:rsidRDefault="009217EC" w:rsidP="009217EC">
      <w:pPr>
        <w:spacing w:after="0" w:line="360" w:lineRule="auto"/>
        <w:ind w:right="142"/>
        <w:jc w:val="both"/>
        <w:rPr>
          <w:rFonts w:ascii="Garamond" w:hAnsi="Garamond" w:cs="Arial"/>
          <w:sz w:val="24"/>
          <w:szCs w:val="24"/>
        </w:rPr>
      </w:pPr>
      <w:r w:rsidRPr="004B1AE8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88BB06D" wp14:editId="31FC12ED">
                <wp:simplePos x="0" y="0"/>
                <wp:positionH relativeFrom="column">
                  <wp:posOffset>3584575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230209160" name="Grupo 1230209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20908614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BF4CC1" w14:textId="77777777" w:rsidR="009217EC" w:rsidRPr="00A30109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EF0688D" w14:textId="77777777" w:rsidR="009217EC" w:rsidRPr="00CF0C86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7E793EF" w14:textId="77777777" w:rsidR="009217EC" w:rsidRPr="00CF0C86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A22FFD4" w14:textId="77777777" w:rsidR="009217EC" w:rsidRPr="00CF0C86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BD5736" w14:textId="77777777" w:rsidR="009217EC" w:rsidRPr="00CF0C86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9C77B5F" w14:textId="77777777" w:rsidR="009217EC" w:rsidRPr="00CF0C86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4D4D3AA" w14:textId="77777777" w:rsidR="009217EC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3C8E6AB" w14:textId="77777777" w:rsidR="009217EC" w:rsidRDefault="009217EC" w:rsidP="009217E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D45F3A8" w14:textId="77777777" w:rsidR="009217EC" w:rsidRPr="00670389" w:rsidRDefault="009217EC" w:rsidP="009217EC">
                              <w:pPr>
                                <w:spacing w:after="0" w:line="240" w:lineRule="auto"/>
                                <w:ind w:right="-578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357353403" name="Rectángulo 35735340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488BB06D" id="Grupo 1230209160" o:spid="_x0000_s1026" style="position:absolute;left:0;text-align:left;margin-left:282.25pt;margin-top:10.25pt;width:202.15pt;height:101.6pt;z-index:251661312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" stroked="f">
                  <v:textbox inset="2.5575mm,1.2875mm,2.5575mm,1.2875mm">
                    <w:txbxContent>
                      <w:p w14:paraId="5DBF4CC1" w14:textId="77777777" w:rsidR="009217EC" w:rsidRPr="00A30109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EF0688D" w14:textId="77777777" w:rsidR="009217EC" w:rsidRPr="00CF0C86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7E793EF" w14:textId="77777777" w:rsidR="009217EC" w:rsidRPr="00CF0C86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A22FFD4" w14:textId="77777777" w:rsidR="009217EC" w:rsidRPr="00CF0C86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BD5736" w14:textId="77777777" w:rsidR="009217EC" w:rsidRPr="00CF0C86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9C77B5F" w14:textId="77777777" w:rsidR="009217EC" w:rsidRPr="00CF0C86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4D4D3AA" w14:textId="77777777" w:rsidR="009217EC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3C8E6AB" w14:textId="77777777" w:rsidR="009217EC" w:rsidRDefault="009217EC" w:rsidP="009217E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D45F3A8" w14:textId="77777777" w:rsidR="009217EC" w:rsidRPr="00670389" w:rsidRDefault="009217EC" w:rsidP="009217EC">
                        <w:pPr>
                          <w:spacing w:after="0" w:line="240" w:lineRule="auto"/>
                          <w:ind w:right="-578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35735340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" filled="f" strokecolor="black [3213]"/>
              </v:group>
            </w:pict>
          </mc:Fallback>
        </mc:AlternateContent>
      </w:r>
      <w:r w:rsidR="00B42FC6">
        <w:rPr>
          <w:rFonts w:ascii="Garamond" w:hAnsi="Garamond" w:cs="Arial"/>
          <w:sz w:val="24"/>
          <w:szCs w:val="24"/>
        </w:rPr>
        <w:t xml:space="preserve">   </w:t>
      </w:r>
      <w:r w:rsidRPr="004B1AE8">
        <w:rPr>
          <w:rFonts w:ascii="Garamond" w:hAnsi="Garamond" w:cs="Arial"/>
          <w:sz w:val="24"/>
          <w:szCs w:val="24"/>
        </w:rPr>
        <w:t>Bogotá, D.C.</w:t>
      </w:r>
    </w:p>
    <w:p w14:paraId="38BCAC75" w14:textId="77777777" w:rsidR="009217EC" w:rsidRPr="004B1AE8" w:rsidRDefault="009217EC" w:rsidP="009217EC">
      <w:pPr>
        <w:spacing w:after="0"/>
        <w:ind w:right="142"/>
        <w:jc w:val="both"/>
        <w:rPr>
          <w:rFonts w:ascii="Garamond" w:hAnsi="Garamond" w:cs="Arial"/>
          <w:sz w:val="24"/>
          <w:szCs w:val="24"/>
        </w:rPr>
      </w:pPr>
      <w:r w:rsidRPr="004B1AE8">
        <w:rPr>
          <w:rFonts w:ascii="Garamond" w:hAnsi="Garamond" w:cs="Arial"/>
          <w:sz w:val="24"/>
          <w:szCs w:val="24"/>
        </w:rPr>
        <w:t xml:space="preserve">692 AGDL –Planeación Ambiente </w:t>
      </w:r>
    </w:p>
    <w:p w14:paraId="3930CB89" w14:textId="77777777" w:rsidR="009217EC" w:rsidRPr="004B1AE8" w:rsidRDefault="009217EC" w:rsidP="009217EC">
      <w:pPr>
        <w:spacing w:after="0"/>
        <w:ind w:right="142"/>
        <w:jc w:val="both"/>
        <w:rPr>
          <w:rFonts w:ascii="Garamond" w:hAnsi="Garamond"/>
          <w:sz w:val="24"/>
          <w:szCs w:val="24"/>
        </w:rPr>
      </w:pPr>
    </w:p>
    <w:p w14:paraId="1FFD281B" w14:textId="77777777" w:rsidR="009217EC" w:rsidRPr="004B1AE8" w:rsidRDefault="009217EC" w:rsidP="009217EC">
      <w:pPr>
        <w:spacing w:after="0"/>
        <w:ind w:right="142"/>
        <w:jc w:val="both"/>
        <w:rPr>
          <w:rFonts w:ascii="Garamond" w:hAnsi="Garamond"/>
          <w:sz w:val="24"/>
          <w:szCs w:val="24"/>
        </w:rPr>
      </w:pPr>
    </w:p>
    <w:p w14:paraId="262A72E1" w14:textId="5EFAC558" w:rsidR="00673AAC" w:rsidRPr="004B1AE8" w:rsidRDefault="00673AAC" w:rsidP="00673AA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4B1AE8">
        <w:rPr>
          <w:rFonts w:ascii="Garamond" w:hAnsi="Garamond" w:cs="Arial"/>
          <w:sz w:val="22"/>
          <w:szCs w:val="22"/>
        </w:rPr>
        <w:t>Señor</w:t>
      </w:r>
      <w:r w:rsidR="00D21F63">
        <w:rPr>
          <w:rFonts w:ascii="Garamond" w:hAnsi="Garamond" w:cs="Arial"/>
          <w:sz w:val="22"/>
          <w:szCs w:val="22"/>
        </w:rPr>
        <w:t xml:space="preserve">es </w:t>
      </w:r>
    </w:p>
    <w:p w14:paraId="5B7E3B66" w14:textId="36F4251F" w:rsidR="00673AAC" w:rsidRPr="004B1AE8" w:rsidRDefault="00D21F63" w:rsidP="00673AA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/>
          <w:sz w:val="24"/>
          <w:szCs w:val="24"/>
          <w:lang w:val="es-CO"/>
        </w:rPr>
        <w:t xml:space="preserve">SEGUROS MUNDIAL </w:t>
      </w:r>
    </w:p>
    <w:p w14:paraId="152C7691" w14:textId="5ED292FC" w:rsidR="003F3ED0" w:rsidRPr="003F3ED0" w:rsidRDefault="00887EB1" w:rsidP="003F3ED0">
      <w:pPr>
        <w:spacing w:after="0"/>
        <w:rPr>
          <w:rFonts w:ascii="Garamond" w:hAnsi="Garamond"/>
          <w:sz w:val="24"/>
          <w:szCs w:val="24"/>
          <w:lang w:val="es-CO"/>
        </w:rPr>
      </w:pPr>
      <w:r w:rsidRPr="00D21F63">
        <w:rPr>
          <w:rFonts w:ascii="Garamond" w:hAnsi="Garamond"/>
          <w:sz w:val="24"/>
          <w:szCs w:val="24"/>
        </w:rPr>
        <w:t xml:space="preserve">Calle </w:t>
      </w:r>
      <w:r>
        <w:rPr>
          <w:rFonts w:ascii="Garamond" w:hAnsi="Garamond"/>
          <w:sz w:val="24"/>
          <w:szCs w:val="24"/>
        </w:rPr>
        <w:t xml:space="preserve">33 N.6B-24 Pisos </w:t>
      </w:r>
      <w:r w:rsidR="00673AAC" w:rsidRPr="004B1AE8">
        <w:rPr>
          <w:rFonts w:ascii="Garamond" w:hAnsi="Garamond"/>
          <w:sz w:val="24"/>
          <w:szCs w:val="24"/>
          <w:lang w:val="es-CO"/>
        </w:rPr>
        <w:br/>
      </w:r>
      <w:r w:rsidR="003F3ED0" w:rsidRPr="003F3ED0">
        <w:rPr>
          <w:rFonts w:ascii="Garamond" w:hAnsi="Garamond"/>
          <w:sz w:val="24"/>
          <w:szCs w:val="24"/>
          <w:lang w:val="es-CO"/>
        </w:rPr>
        <w:t>fponce@segurosmundial.com.co</w:t>
      </w:r>
    </w:p>
    <w:p w14:paraId="4D4C427E" w14:textId="40F70048" w:rsidR="003F3ED0" w:rsidRPr="003F3ED0" w:rsidRDefault="003F3ED0" w:rsidP="003F3ED0">
      <w:pPr>
        <w:spacing w:after="0"/>
        <w:rPr>
          <w:rFonts w:ascii="Garamond" w:hAnsi="Garamond"/>
          <w:sz w:val="24"/>
          <w:szCs w:val="24"/>
          <w:lang w:val="es-CO"/>
        </w:rPr>
      </w:pPr>
      <w:r w:rsidRPr="003F3ED0">
        <w:rPr>
          <w:rFonts w:ascii="Garamond" w:hAnsi="Garamond"/>
          <w:sz w:val="24"/>
          <w:szCs w:val="24"/>
          <w:lang w:val="es-CO"/>
        </w:rPr>
        <w:t>mundial@segurosmundial.com.co</w:t>
      </w:r>
    </w:p>
    <w:p w14:paraId="66029CED" w14:textId="45A25E86" w:rsidR="00683C53" w:rsidRDefault="00673AAC" w:rsidP="00683C53">
      <w:pPr>
        <w:spacing w:after="0"/>
        <w:rPr>
          <w:rFonts w:ascii="Garamond" w:hAnsi="Garamond"/>
          <w:sz w:val="24"/>
          <w:szCs w:val="24"/>
          <w:lang w:val="es-CO"/>
        </w:rPr>
      </w:pPr>
      <w:r w:rsidRPr="004B1AE8">
        <w:rPr>
          <w:rFonts w:ascii="Garamond" w:hAnsi="Garamond"/>
          <w:sz w:val="24"/>
          <w:szCs w:val="24"/>
          <w:lang w:val="es-CO"/>
        </w:rPr>
        <w:t>Ciudad</w:t>
      </w:r>
    </w:p>
    <w:p w14:paraId="1A7B1663" w14:textId="7F1681D1" w:rsidR="005D5CE6" w:rsidRDefault="005D5CE6" w:rsidP="00683C53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E81C648" w14:textId="77777777" w:rsidR="00EF449B" w:rsidRDefault="00EF449B" w:rsidP="00683C53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040527C" w14:textId="77777777" w:rsidR="00693FBC" w:rsidRPr="00693FBC" w:rsidRDefault="00693FBC" w:rsidP="00693FBC">
      <w:pPr>
        <w:jc w:val="both"/>
        <w:rPr>
          <w:rFonts w:ascii="Garamond" w:hAnsi="Garamond"/>
          <w:sz w:val="24"/>
          <w:szCs w:val="24"/>
          <w:lang w:val="es-CO"/>
        </w:rPr>
      </w:pPr>
      <w:r w:rsidRPr="00693FBC">
        <w:rPr>
          <w:rFonts w:ascii="Garamond" w:hAnsi="Garamond"/>
          <w:sz w:val="24"/>
          <w:szCs w:val="24"/>
          <w:lang w:val="es-CO"/>
        </w:rPr>
        <w:t>Respetado señor(a):</w:t>
      </w:r>
    </w:p>
    <w:p w14:paraId="00028504" w14:textId="56DB0A1D" w:rsidR="00887EB1" w:rsidRPr="00887EB1" w:rsidRDefault="00887EB1" w:rsidP="00887EB1">
      <w:pPr>
        <w:jc w:val="both"/>
        <w:rPr>
          <w:rFonts w:ascii="Garamond" w:hAnsi="Garamond"/>
          <w:sz w:val="24"/>
          <w:szCs w:val="24"/>
          <w:lang w:val="es-CO"/>
        </w:rPr>
      </w:pPr>
      <w:r w:rsidRPr="00887EB1">
        <w:rPr>
          <w:rFonts w:ascii="Garamond" w:hAnsi="Garamond"/>
          <w:sz w:val="24"/>
          <w:szCs w:val="24"/>
          <w:lang w:val="es-CO"/>
        </w:rPr>
        <w:t>El Fondo de Desarrollo Local de Ciudad Bolívar, en ejercicio de las funciones de seguimiento, supervisión y control del Contrato de Suministro CSU 1077 de 2025, suscrito con Generación de Negocios S.A.S. (NIT 901.370.420-5), cuyo objeto consiste en "</w:t>
      </w:r>
      <w:r w:rsidRPr="00887EB1">
        <w:rPr>
          <w:rFonts w:ascii="Garamond" w:hAnsi="Garamond"/>
          <w:i/>
          <w:sz w:val="24"/>
          <w:szCs w:val="24"/>
          <w:lang w:val="es-CO"/>
        </w:rPr>
        <w:t>Suministrar a monto agotable los equipos y maquinaria agropecuaria (Lote 4), en el marco de la ejecución de los proyectos ambientales del Plan de Desarrollo Local 2025-2028 'Ciudad Bolívar Camina Segura'</w:t>
      </w:r>
      <w:r w:rsidRPr="00887EB1">
        <w:rPr>
          <w:rFonts w:ascii="Garamond" w:hAnsi="Garamond"/>
          <w:sz w:val="24"/>
          <w:szCs w:val="24"/>
          <w:lang w:val="es-CO"/>
        </w:rPr>
        <w:t>", y amparado mediante la Póliza No. 100422634, expedida por la compañía aseguradora que ustedes representan, se permite convocarlo a una reunión con el fin de analizar el estado de ejecución del contrato, revisar los compromisos pendientes y definir las acciones que permitan garantizar el cumplimiento oportuno de las obligaciones contractuales. En dicha reunión participará igualmente el repre</w:t>
      </w:r>
      <w:r>
        <w:rPr>
          <w:rFonts w:ascii="Garamond" w:hAnsi="Garamond"/>
          <w:sz w:val="24"/>
          <w:szCs w:val="24"/>
          <w:lang w:val="es-CO"/>
        </w:rPr>
        <w:t>sentante legal del contratista.</w:t>
      </w:r>
    </w:p>
    <w:p w14:paraId="541B070E" w14:textId="77777777" w:rsidR="00887EB1" w:rsidRDefault="00887EB1" w:rsidP="00887EB1">
      <w:pPr>
        <w:jc w:val="both"/>
        <w:rPr>
          <w:rFonts w:ascii="Garamond" w:hAnsi="Garamond"/>
          <w:sz w:val="24"/>
          <w:szCs w:val="24"/>
          <w:lang w:val="es-CO"/>
        </w:rPr>
      </w:pPr>
      <w:r>
        <w:rPr>
          <w:rFonts w:ascii="Garamond" w:hAnsi="Garamond"/>
          <w:sz w:val="24"/>
          <w:szCs w:val="24"/>
          <w:lang w:val="es-CO"/>
        </w:rPr>
        <w:t>La Alcaldía Local de Ciudad Bolívar</w:t>
      </w:r>
      <w:r w:rsidRPr="00887EB1">
        <w:rPr>
          <w:rFonts w:ascii="Garamond" w:hAnsi="Garamond"/>
          <w:sz w:val="24"/>
          <w:szCs w:val="24"/>
          <w:lang w:val="es-CO"/>
        </w:rPr>
        <w:t xml:space="preserve"> manifiesta su especial preocupación por el estado actual de ejecución del contrato. </w:t>
      </w:r>
    </w:p>
    <w:p w14:paraId="00B7EDCE" w14:textId="3D45659A" w:rsidR="00887EB1" w:rsidRPr="00887EB1" w:rsidRDefault="00887EB1" w:rsidP="00887EB1">
      <w:pPr>
        <w:jc w:val="both"/>
        <w:rPr>
          <w:rFonts w:ascii="Garamond" w:hAnsi="Garamond"/>
          <w:sz w:val="24"/>
          <w:szCs w:val="24"/>
          <w:lang w:val="es-CO"/>
        </w:rPr>
      </w:pPr>
      <w:r w:rsidRPr="00887EB1">
        <w:rPr>
          <w:rFonts w:ascii="Garamond" w:hAnsi="Garamond"/>
          <w:sz w:val="24"/>
          <w:szCs w:val="24"/>
          <w:lang w:val="es-CO"/>
        </w:rPr>
        <w:t xml:space="preserve">En efecto, el contrato inició su ejecución el 22 de febrero de 2026 y tiene como fecha de terminación el 22 de agosto de 2026; por consiguiente, a la fecha presenta un avance del ochenta y tres por ciento (83%) del plazo contractual, mientras que la ejecución financiera apenas alcanza el ocho por ciento (8%), situación que evidencia un rezago significativo entre el tiempo transcurrido y el nivel de ejecución del objeto </w:t>
      </w:r>
      <w:commentRangeStart w:id="0"/>
      <w:r w:rsidRPr="00887EB1">
        <w:rPr>
          <w:rFonts w:ascii="Garamond" w:hAnsi="Garamond"/>
          <w:sz w:val="24"/>
          <w:szCs w:val="24"/>
          <w:lang w:val="es-CO"/>
        </w:rPr>
        <w:t>contractual</w:t>
      </w:r>
      <w:commentRangeEnd w:id="0"/>
      <w:r w:rsidR="00B42FC6">
        <w:rPr>
          <w:rStyle w:val="Refdecomentario"/>
        </w:rPr>
        <w:commentReference w:id="0"/>
      </w:r>
      <w:r w:rsidRPr="00887EB1">
        <w:rPr>
          <w:rFonts w:ascii="Garamond" w:hAnsi="Garamond"/>
          <w:sz w:val="24"/>
          <w:szCs w:val="24"/>
          <w:lang w:val="es-CO"/>
        </w:rPr>
        <w:t>, circunstancia que podría comprometer el cumplimiento de las obligacion</w:t>
      </w:r>
      <w:r>
        <w:rPr>
          <w:rFonts w:ascii="Garamond" w:hAnsi="Garamond"/>
          <w:sz w:val="24"/>
          <w:szCs w:val="24"/>
          <w:lang w:val="es-CO"/>
        </w:rPr>
        <w:t>es asumidas por el contratista.</w:t>
      </w:r>
    </w:p>
    <w:p w14:paraId="1C600BBE" w14:textId="6AD9F167" w:rsidR="00887EB1" w:rsidRPr="00887EB1" w:rsidRDefault="00887EB1" w:rsidP="00887EB1">
      <w:pPr>
        <w:jc w:val="both"/>
        <w:rPr>
          <w:rFonts w:ascii="Garamond" w:hAnsi="Garamond"/>
          <w:sz w:val="24"/>
          <w:szCs w:val="24"/>
          <w:lang w:val="es-CO"/>
        </w:rPr>
      </w:pPr>
      <w:r w:rsidRPr="00887EB1">
        <w:rPr>
          <w:rFonts w:ascii="Garamond" w:hAnsi="Garamond"/>
          <w:sz w:val="24"/>
          <w:szCs w:val="24"/>
          <w:lang w:val="es-CO"/>
        </w:rPr>
        <w:t xml:space="preserve">En este contexto, la presente citación tiene como propósito propiciar un espacio que permita evaluar las medidas necesarias para garantizar la correcta ejecución del contrato y la efectividad de los amparos otorgados mediante la póliza, salvaguardando los intereses del Fondo de Desarrollo Local de Ciudad </w:t>
      </w:r>
      <w:r w:rsidRPr="00887EB1">
        <w:rPr>
          <w:rFonts w:ascii="Garamond" w:hAnsi="Garamond"/>
          <w:sz w:val="24"/>
          <w:szCs w:val="24"/>
          <w:lang w:val="es-CO"/>
        </w:rPr>
        <w:lastRenderedPageBreak/>
        <w:t>Bolívar y procurando, de manera preventiva, evitar la materialización de un incumplimiento contractual que pueda dar lugar al inicio de las actuaciones administrativas y jurídicas correspondientes.</w:t>
      </w:r>
    </w:p>
    <w:p w14:paraId="369CC0CE" w14:textId="43687582" w:rsidR="00EF449B" w:rsidRDefault="00887EB1" w:rsidP="00887EB1">
      <w:pPr>
        <w:jc w:val="both"/>
        <w:rPr>
          <w:rFonts w:ascii="Garamond" w:hAnsi="Garamond"/>
          <w:sz w:val="24"/>
          <w:szCs w:val="24"/>
          <w:lang w:val="es-CO"/>
        </w:rPr>
      </w:pPr>
      <w:bookmarkStart w:id="1" w:name="_Hlk236154057"/>
      <w:r w:rsidRPr="00887EB1">
        <w:rPr>
          <w:rFonts w:ascii="Garamond" w:hAnsi="Garamond"/>
          <w:sz w:val="24"/>
          <w:szCs w:val="24"/>
          <w:lang w:val="es-CO"/>
        </w:rPr>
        <w:t>Para facilitar el desarrollo de la reunión, se adjuntan copia de la póliza y el Informe Ejecutivo del Contrato, documentos que servirán de soporte para el análisis del estado de ejecución, la identificación de las obligaciones pendientes</w:t>
      </w:r>
      <w:r w:rsidR="00B42FC6">
        <w:rPr>
          <w:rFonts w:ascii="Garamond" w:hAnsi="Garamond"/>
          <w:sz w:val="24"/>
          <w:szCs w:val="24"/>
          <w:lang w:val="es-CO"/>
        </w:rPr>
        <w:t xml:space="preserve">, con el propósito de </w:t>
      </w:r>
      <w:r w:rsidRPr="00887EB1">
        <w:rPr>
          <w:rFonts w:ascii="Garamond" w:hAnsi="Garamond"/>
          <w:sz w:val="24"/>
          <w:szCs w:val="24"/>
          <w:lang w:val="es-CO"/>
        </w:rPr>
        <w:t>defini</w:t>
      </w:r>
      <w:r w:rsidR="00B42FC6">
        <w:rPr>
          <w:rFonts w:ascii="Garamond" w:hAnsi="Garamond"/>
          <w:sz w:val="24"/>
          <w:szCs w:val="24"/>
          <w:lang w:val="es-CO"/>
        </w:rPr>
        <w:t>r</w:t>
      </w:r>
      <w:r w:rsidRPr="00887EB1">
        <w:rPr>
          <w:rFonts w:ascii="Garamond" w:hAnsi="Garamond"/>
          <w:sz w:val="24"/>
          <w:szCs w:val="24"/>
          <w:lang w:val="es-CO"/>
        </w:rPr>
        <w:t xml:space="preserve"> los compromisos y acciones que resulten necesarios para asegurar el cumplimiento integral del objeto contractual.</w:t>
      </w:r>
    </w:p>
    <w:bookmarkEnd w:id="1"/>
    <w:p w14:paraId="06B88BFC" w14:textId="0FAAEBE7" w:rsidR="00693FBC" w:rsidRPr="00693FBC" w:rsidRDefault="00693FBC" w:rsidP="00693FBC">
      <w:pPr>
        <w:jc w:val="both"/>
        <w:rPr>
          <w:rFonts w:ascii="Garamond" w:hAnsi="Garamond"/>
          <w:sz w:val="24"/>
          <w:szCs w:val="24"/>
          <w:lang w:val="es-CO"/>
        </w:rPr>
      </w:pPr>
      <w:r w:rsidRPr="00693FBC">
        <w:rPr>
          <w:rFonts w:ascii="Garamond" w:hAnsi="Garamond"/>
          <w:sz w:val="24"/>
          <w:szCs w:val="24"/>
          <w:lang w:val="es-CO"/>
        </w:rPr>
        <w:t xml:space="preserve">La reunión se llevará a cabo el lunes 3 de agosto de 2026 a las 11:00 a.m. en las instalaciones de la Alcaldía Local de Ciudad Bolívar </w:t>
      </w:r>
      <w:bookmarkStart w:id="2" w:name="_Hlk236154136"/>
      <w:r w:rsidRPr="00693FBC">
        <w:rPr>
          <w:rFonts w:ascii="Garamond" w:hAnsi="Garamond"/>
          <w:sz w:val="24"/>
          <w:szCs w:val="24"/>
          <w:lang w:val="es-CO"/>
        </w:rPr>
        <w:t>(Diagonal 62 Sur N° 20F</w:t>
      </w:r>
      <w:r w:rsidRPr="00693FBC">
        <w:rPr>
          <w:rFonts w:ascii="Garamond" w:hAnsi="Garamond"/>
          <w:sz w:val="24"/>
          <w:szCs w:val="24"/>
          <w:lang w:val="es-CO"/>
        </w:rPr>
        <w:noBreakHyphen/>
        <w:t>20).</w:t>
      </w:r>
      <w:bookmarkEnd w:id="2"/>
    </w:p>
    <w:p w14:paraId="0C0100D0" w14:textId="77777777" w:rsidR="00693FBC" w:rsidRPr="00693FBC" w:rsidRDefault="00693FBC" w:rsidP="00D21F63">
      <w:pPr>
        <w:jc w:val="both"/>
        <w:rPr>
          <w:rFonts w:ascii="Garamond" w:hAnsi="Garamond"/>
          <w:sz w:val="24"/>
          <w:szCs w:val="24"/>
          <w:lang w:val="es-CO"/>
        </w:rPr>
      </w:pPr>
    </w:p>
    <w:p w14:paraId="26A75ADD" w14:textId="5EC2A500" w:rsidR="00C05393" w:rsidRPr="00C05393" w:rsidRDefault="00C05393" w:rsidP="00C05393">
      <w:pPr>
        <w:jc w:val="both"/>
        <w:rPr>
          <w:rFonts w:ascii="Garamond" w:hAnsi="Garamond"/>
          <w:sz w:val="24"/>
          <w:szCs w:val="24"/>
          <w:lang w:val="es-CO" w:eastAsia="es-CO"/>
        </w:rPr>
      </w:pPr>
      <w:r w:rsidRPr="00C05393">
        <w:rPr>
          <w:rFonts w:ascii="Garamond" w:hAnsi="Garamond"/>
          <w:sz w:val="24"/>
          <w:szCs w:val="24"/>
          <w:lang w:val="es-CO" w:eastAsia="es-CO"/>
        </w:rPr>
        <w:t>Cordialmente,</w:t>
      </w:r>
    </w:p>
    <w:p w14:paraId="4994A29E" w14:textId="6CB30217" w:rsidR="003510E1" w:rsidRPr="004565EC" w:rsidRDefault="003510E1" w:rsidP="00DE4F39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26707579" w14:textId="77777777" w:rsidR="007975AD" w:rsidRPr="004565EC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3575A7B" w14:textId="77777777" w:rsidR="007975AD" w:rsidRPr="004B1AE8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21C6FE" w14:textId="77777777" w:rsidR="00673AAC" w:rsidRPr="004B1AE8" w:rsidRDefault="00673AAC" w:rsidP="00673AAC">
      <w:pPr>
        <w:spacing w:after="0"/>
        <w:ind w:right="142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4B1AE8">
        <w:rPr>
          <w:rFonts w:ascii="Garamond" w:hAnsi="Garamond" w:cs="Arial"/>
          <w:b/>
          <w:bCs/>
          <w:sz w:val="24"/>
          <w:szCs w:val="24"/>
          <w:lang w:val="es-CO"/>
        </w:rPr>
        <w:t>DIEGO ARLEY ARENAS MANRIQUE</w:t>
      </w:r>
    </w:p>
    <w:p w14:paraId="34DBBCEA" w14:textId="77777777" w:rsidR="00673AAC" w:rsidRPr="004B1AE8" w:rsidRDefault="00673AAC" w:rsidP="00673AAC">
      <w:pPr>
        <w:spacing w:after="0"/>
        <w:ind w:right="142"/>
        <w:jc w:val="both"/>
        <w:rPr>
          <w:rFonts w:ascii="Garamond" w:hAnsi="Garamond" w:cs="Arial"/>
          <w:sz w:val="24"/>
          <w:szCs w:val="24"/>
          <w:lang w:val="es-CO"/>
        </w:rPr>
      </w:pPr>
      <w:r w:rsidRPr="004B1AE8">
        <w:rPr>
          <w:rFonts w:ascii="Garamond" w:hAnsi="Garamond" w:cs="Arial"/>
          <w:sz w:val="24"/>
          <w:szCs w:val="24"/>
          <w:lang w:val="es-CO"/>
        </w:rPr>
        <w:t xml:space="preserve">Alcalde Local de Ciudad Bolívar </w:t>
      </w:r>
    </w:p>
    <w:p w14:paraId="6CEB3126" w14:textId="1970D17F" w:rsidR="00673AAC" w:rsidRDefault="0000535E" w:rsidP="00673AAC">
      <w:pPr>
        <w:spacing w:after="0"/>
        <w:ind w:right="142"/>
        <w:jc w:val="both"/>
        <w:rPr>
          <w:rFonts w:ascii="Garamond" w:hAnsi="Garamond"/>
          <w:sz w:val="24"/>
          <w:szCs w:val="24"/>
          <w:u w:val="single"/>
        </w:rPr>
      </w:pPr>
      <w:hyperlink r:id="rId14" w:history="1">
        <w:r w:rsidR="00673AAC" w:rsidRPr="004B1AE8">
          <w:rPr>
            <w:rStyle w:val="Hipervnculo"/>
            <w:rFonts w:ascii="Garamond" w:hAnsi="Garamond"/>
            <w:color w:val="auto"/>
            <w:sz w:val="24"/>
            <w:szCs w:val="24"/>
            <w:lang w:val="es-CO"/>
          </w:rPr>
          <w:t>cdi.cbolivar@gobiernobogota.gov.co</w:t>
        </w:r>
      </w:hyperlink>
      <w:r w:rsidR="00673AAC" w:rsidRPr="004B1AE8">
        <w:rPr>
          <w:rFonts w:ascii="Garamond" w:hAnsi="Garamond"/>
          <w:sz w:val="24"/>
          <w:szCs w:val="24"/>
          <w:u w:val="single"/>
        </w:rPr>
        <w:t xml:space="preserve">   </w:t>
      </w:r>
    </w:p>
    <w:p w14:paraId="1821C3BD" w14:textId="77777777" w:rsidR="00B42FC6" w:rsidRPr="004B1AE8" w:rsidRDefault="00B42FC6" w:rsidP="00673AAC">
      <w:pPr>
        <w:spacing w:after="0"/>
        <w:ind w:right="142"/>
        <w:jc w:val="both"/>
        <w:rPr>
          <w:rFonts w:ascii="Garamond" w:hAnsi="Garamond" w:cs="Arial"/>
          <w:sz w:val="24"/>
          <w:szCs w:val="24"/>
          <w:u w:val="single"/>
          <w:lang w:val="es-CO"/>
        </w:rPr>
      </w:pPr>
    </w:p>
    <w:p w14:paraId="15C97E56" w14:textId="6F729590" w:rsidR="00673AAC" w:rsidRPr="004B1AE8" w:rsidRDefault="00673AAC" w:rsidP="00673AAC">
      <w:pPr>
        <w:pStyle w:val="Textoindependiente"/>
        <w:spacing w:line="276" w:lineRule="auto"/>
        <w:ind w:right="142"/>
        <w:rPr>
          <w:rFonts w:ascii="Garamond" w:hAnsi="Garamond" w:cstheme="minorBidi"/>
          <w:sz w:val="16"/>
          <w:szCs w:val="16"/>
          <w:lang w:val="es-CO"/>
        </w:rPr>
      </w:pPr>
      <w:r w:rsidRPr="004B1AE8">
        <w:rPr>
          <w:rFonts w:ascii="Garamond" w:hAnsi="Garamond" w:cstheme="minorBidi"/>
          <w:sz w:val="16"/>
          <w:szCs w:val="16"/>
        </w:rPr>
        <w:t>Proyectó:</w:t>
      </w:r>
      <w:r w:rsidRPr="004B1AE8">
        <w:rPr>
          <w:rFonts w:ascii="Garamond" w:hAnsi="Garamond" w:cstheme="minorBidi"/>
          <w:sz w:val="16"/>
          <w:szCs w:val="16"/>
        </w:rPr>
        <w:tab/>
        <w:t xml:space="preserve">Hamilton </w:t>
      </w:r>
      <w:r w:rsidR="00B42FC6" w:rsidRPr="004B1AE8">
        <w:rPr>
          <w:rFonts w:ascii="Garamond" w:hAnsi="Garamond" w:cstheme="minorBidi"/>
          <w:sz w:val="16"/>
          <w:szCs w:val="16"/>
        </w:rPr>
        <w:t>García</w:t>
      </w:r>
      <w:r w:rsidRPr="004B1AE8">
        <w:rPr>
          <w:rFonts w:ascii="Garamond" w:hAnsi="Garamond" w:cstheme="minorBidi"/>
          <w:sz w:val="16"/>
          <w:szCs w:val="16"/>
        </w:rPr>
        <w:t xml:space="preserve"> Cogua – Contratista Planeación CPS 260-2026 FDLCB </w:t>
      </w:r>
    </w:p>
    <w:p w14:paraId="6E0062B6" w14:textId="77777777" w:rsidR="00673AAC" w:rsidRPr="004B1AE8" w:rsidRDefault="00673AAC" w:rsidP="00673AAC">
      <w:pPr>
        <w:pStyle w:val="Textoindependiente"/>
        <w:spacing w:line="276" w:lineRule="auto"/>
        <w:ind w:right="142"/>
        <w:rPr>
          <w:rFonts w:ascii="Garamond" w:hAnsi="Garamond"/>
          <w:sz w:val="16"/>
          <w:szCs w:val="16"/>
          <w:lang w:val="es-CO"/>
        </w:rPr>
      </w:pPr>
      <w:r w:rsidRPr="004B1AE8">
        <w:rPr>
          <w:rFonts w:ascii="Garamond" w:hAnsi="Garamond" w:cstheme="minorBidi"/>
          <w:sz w:val="16"/>
          <w:szCs w:val="16"/>
        </w:rPr>
        <w:t>Reviso:</w:t>
      </w:r>
      <w:r w:rsidRPr="004B1AE8">
        <w:rPr>
          <w:rFonts w:ascii="Garamond" w:hAnsi="Garamond" w:cstheme="minorBidi"/>
          <w:sz w:val="16"/>
          <w:szCs w:val="16"/>
        </w:rPr>
        <w:tab/>
        <w:t>Nicole Juliana Arteaga Bello - Contratista Despacho CPS 386-2026 FDLCB</w:t>
      </w:r>
    </w:p>
    <w:p w14:paraId="1FD7C62C" w14:textId="522C0869" w:rsidR="00673AAC" w:rsidRDefault="00673AAC" w:rsidP="00673AAC">
      <w:pPr>
        <w:tabs>
          <w:tab w:val="left" w:pos="709"/>
          <w:tab w:val="left" w:pos="851"/>
        </w:tabs>
        <w:spacing w:after="0" w:line="240" w:lineRule="auto"/>
        <w:ind w:right="142"/>
        <w:jc w:val="both"/>
        <w:rPr>
          <w:rFonts w:ascii="Garamond" w:hAnsi="Garamond" w:cs="Arial"/>
          <w:sz w:val="16"/>
          <w:szCs w:val="16"/>
        </w:rPr>
      </w:pPr>
      <w:r w:rsidRPr="004B1AE8">
        <w:rPr>
          <w:rFonts w:ascii="Garamond" w:hAnsi="Garamond" w:cs="Arial"/>
          <w:sz w:val="16"/>
          <w:szCs w:val="16"/>
        </w:rPr>
        <w:t>Revisó:</w:t>
      </w:r>
      <w:r w:rsidRPr="004B1AE8">
        <w:rPr>
          <w:rFonts w:ascii="Garamond" w:hAnsi="Garamond" w:cs="Arial"/>
          <w:sz w:val="16"/>
          <w:szCs w:val="16"/>
        </w:rPr>
        <w:tab/>
        <w:t>Luis Ariel Molina Motavita – Contratista CPS 555 – 2026</w:t>
      </w:r>
    </w:p>
    <w:p w14:paraId="30F380CE" w14:textId="6D552C42" w:rsidR="001C7EF7" w:rsidRPr="004A6EE0" w:rsidRDefault="001C7EF7" w:rsidP="001C7EF7">
      <w:pPr>
        <w:pStyle w:val="Sinespaciado"/>
        <w:ind w:left="-142" w:firstLine="142"/>
        <w:rPr>
          <w:rFonts w:ascii="Garamond" w:hAnsi="Garamond"/>
          <w:sz w:val="14"/>
          <w:szCs w:val="14"/>
        </w:rPr>
      </w:pPr>
      <w:r w:rsidRPr="004B1AE8">
        <w:rPr>
          <w:rFonts w:ascii="Garamond" w:hAnsi="Garamond" w:cs="Arial"/>
          <w:sz w:val="16"/>
          <w:szCs w:val="16"/>
        </w:rPr>
        <w:t>Revisó</w:t>
      </w:r>
      <w:r w:rsidRPr="004A6EE0">
        <w:rPr>
          <w:rFonts w:ascii="Garamond" w:hAnsi="Garamond"/>
          <w:sz w:val="14"/>
          <w:szCs w:val="14"/>
        </w:rPr>
        <w:t xml:space="preserve">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3" w:name="_Hlk230099452"/>
      <w:r w:rsidRPr="004A6EE0">
        <w:rPr>
          <w:rFonts w:ascii="Garamond" w:hAnsi="Garamond"/>
          <w:noProof/>
          <w:sz w:val="14"/>
          <w:szCs w:val="14"/>
        </w:rPr>
        <w:drawing>
          <wp:anchor distT="0" distB="0" distL="114300" distR="114300" simplePos="0" relativeHeight="251662336" behindDoc="1" locked="0" layoutInCell="1" allowOverlap="1" wp14:anchorId="08A13E13" wp14:editId="77470AB6">
            <wp:simplePos x="0" y="0"/>
            <wp:positionH relativeFrom="column">
              <wp:posOffset>3202305</wp:posOffset>
            </wp:positionH>
            <wp:positionV relativeFrom="paragraph">
              <wp:posOffset>2540</wp:posOffset>
            </wp:positionV>
            <wp:extent cx="298450" cy="323215"/>
            <wp:effectExtent l="0" t="0" r="6350" b="63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</w:p>
    <w:p w14:paraId="7E4B7C7B" w14:textId="77777777" w:rsidR="001C7EF7" w:rsidRPr="004B1AE8" w:rsidRDefault="001C7EF7" w:rsidP="00673AAC">
      <w:pPr>
        <w:tabs>
          <w:tab w:val="left" w:pos="709"/>
          <w:tab w:val="left" w:pos="851"/>
        </w:tabs>
        <w:spacing w:after="0" w:line="240" w:lineRule="auto"/>
        <w:ind w:right="142"/>
        <w:jc w:val="both"/>
        <w:rPr>
          <w:rFonts w:ascii="Garamond" w:hAnsi="Garamond" w:cs="Arial"/>
          <w:sz w:val="16"/>
          <w:szCs w:val="16"/>
        </w:rPr>
      </w:pPr>
    </w:p>
    <w:p w14:paraId="1A154151" w14:textId="386B9437" w:rsidR="0001578B" w:rsidRPr="004B1AE8" w:rsidRDefault="0001578B" w:rsidP="00673AAC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sectPr w:rsidR="0001578B" w:rsidRPr="004B1AE8" w:rsidSect="0001578B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dith Johana Roa Gutierrez" w:date="2026-07-28T17:26:00Z" w:initials="EJRG">
    <w:p w14:paraId="17194FB3" w14:textId="77777777" w:rsidR="00B42FC6" w:rsidRDefault="00B42FC6">
      <w:pPr>
        <w:pStyle w:val="Textocomentario"/>
      </w:pPr>
      <w:r>
        <w:rPr>
          <w:rStyle w:val="Refdecomentario"/>
        </w:rPr>
        <w:annotationRef/>
      </w:r>
      <w:r>
        <w:t>Ocasionado principalmente por …</w:t>
      </w:r>
    </w:p>
    <w:p w14:paraId="5836AD99" w14:textId="5547A892" w:rsidR="00B42FC6" w:rsidRDefault="00B42FC6">
      <w:pPr>
        <w:pStyle w:val="Textocomentario"/>
      </w:pPr>
      <w:r>
        <w:t>Describir brevemente las razones de esa diferencia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36AD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1364BE" w16cex:dateUtc="2026-07-28T22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36AD99" w16cid:durableId="2E1364B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AEA3D" w14:textId="77777777" w:rsidR="0000535E" w:rsidRDefault="0000535E" w:rsidP="0001578B">
      <w:pPr>
        <w:spacing w:after="0" w:line="240" w:lineRule="auto"/>
      </w:pPr>
      <w:r>
        <w:separator/>
      </w:r>
    </w:p>
  </w:endnote>
  <w:endnote w:type="continuationSeparator" w:id="0">
    <w:p w14:paraId="30BAC84E" w14:textId="77777777" w:rsidR="0000535E" w:rsidRDefault="0000535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Ciudad Bolivar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Ciudad Bolivar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D7FFF" w14:textId="77777777" w:rsidR="0000535E" w:rsidRDefault="0000535E" w:rsidP="0001578B">
      <w:pPr>
        <w:spacing w:after="0" w:line="240" w:lineRule="auto"/>
      </w:pPr>
      <w:r>
        <w:separator/>
      </w:r>
    </w:p>
  </w:footnote>
  <w:footnote w:type="continuationSeparator" w:id="0">
    <w:p w14:paraId="4E0ECFB8" w14:textId="77777777" w:rsidR="0000535E" w:rsidRDefault="0000535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4C32DF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1C567D9F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56A8948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C95B0AA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87EB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87EB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095B"/>
    <w:multiLevelType w:val="multilevel"/>
    <w:tmpl w:val="26A86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C225E8"/>
    <w:multiLevelType w:val="hybridMultilevel"/>
    <w:tmpl w:val="67AE17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D7701"/>
    <w:multiLevelType w:val="multilevel"/>
    <w:tmpl w:val="6B34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85060C"/>
    <w:multiLevelType w:val="multilevel"/>
    <w:tmpl w:val="43CE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5698F"/>
    <w:multiLevelType w:val="multilevel"/>
    <w:tmpl w:val="D652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EA7F47"/>
    <w:multiLevelType w:val="multilevel"/>
    <w:tmpl w:val="3488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4B044A"/>
    <w:multiLevelType w:val="multilevel"/>
    <w:tmpl w:val="9A9A9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DD01F6"/>
    <w:multiLevelType w:val="multilevel"/>
    <w:tmpl w:val="D1F0A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5B0051"/>
    <w:multiLevelType w:val="multilevel"/>
    <w:tmpl w:val="93BE5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2D007B"/>
    <w:multiLevelType w:val="multilevel"/>
    <w:tmpl w:val="4368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h Johana Roa Gutierrez">
    <w15:presenceInfo w15:providerId="AD" w15:userId="S::edith.roa@gobiernobogota.gov.co::6ee9f1a7-5081-42e6-bcce-a30c60ed1d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35E"/>
    <w:rsid w:val="0001578B"/>
    <w:rsid w:val="00023CE4"/>
    <w:rsid w:val="00035010"/>
    <w:rsid w:val="000709DC"/>
    <w:rsid w:val="00091A29"/>
    <w:rsid w:val="000C06CB"/>
    <w:rsid w:val="000C12BA"/>
    <w:rsid w:val="000C6316"/>
    <w:rsid w:val="000E1CFE"/>
    <w:rsid w:val="00101DB8"/>
    <w:rsid w:val="00111AF7"/>
    <w:rsid w:val="00116506"/>
    <w:rsid w:val="00140509"/>
    <w:rsid w:val="00192508"/>
    <w:rsid w:val="00195DEB"/>
    <w:rsid w:val="001C7EF7"/>
    <w:rsid w:val="00201980"/>
    <w:rsid w:val="00203943"/>
    <w:rsid w:val="00230916"/>
    <w:rsid w:val="00233A4C"/>
    <w:rsid w:val="00247DED"/>
    <w:rsid w:val="00257D1D"/>
    <w:rsid w:val="002666D4"/>
    <w:rsid w:val="002A093C"/>
    <w:rsid w:val="002B5ACB"/>
    <w:rsid w:val="002C03DC"/>
    <w:rsid w:val="0032355D"/>
    <w:rsid w:val="00345AD5"/>
    <w:rsid w:val="003510E1"/>
    <w:rsid w:val="00365823"/>
    <w:rsid w:val="003854C2"/>
    <w:rsid w:val="00392EAA"/>
    <w:rsid w:val="003A4DD8"/>
    <w:rsid w:val="003B0B03"/>
    <w:rsid w:val="003D5B7B"/>
    <w:rsid w:val="003E3875"/>
    <w:rsid w:val="003F1D64"/>
    <w:rsid w:val="003F3ED0"/>
    <w:rsid w:val="00400987"/>
    <w:rsid w:val="0043650E"/>
    <w:rsid w:val="004565EC"/>
    <w:rsid w:val="0046359A"/>
    <w:rsid w:val="00495EAB"/>
    <w:rsid w:val="004B1AE8"/>
    <w:rsid w:val="004C227F"/>
    <w:rsid w:val="004C4182"/>
    <w:rsid w:val="004C7C37"/>
    <w:rsid w:val="004D0BC2"/>
    <w:rsid w:val="004D27DA"/>
    <w:rsid w:val="004F09B9"/>
    <w:rsid w:val="00500B7F"/>
    <w:rsid w:val="00506CE7"/>
    <w:rsid w:val="0054138A"/>
    <w:rsid w:val="00557E3D"/>
    <w:rsid w:val="005B3561"/>
    <w:rsid w:val="005B4AA5"/>
    <w:rsid w:val="005C4ED6"/>
    <w:rsid w:val="005D5CE6"/>
    <w:rsid w:val="005D5F71"/>
    <w:rsid w:val="00640B16"/>
    <w:rsid w:val="00642156"/>
    <w:rsid w:val="006434D8"/>
    <w:rsid w:val="00652AFA"/>
    <w:rsid w:val="00673AAC"/>
    <w:rsid w:val="00683C53"/>
    <w:rsid w:val="006939D6"/>
    <w:rsid w:val="00693FBC"/>
    <w:rsid w:val="006978D2"/>
    <w:rsid w:val="006B78EA"/>
    <w:rsid w:val="007106AF"/>
    <w:rsid w:val="007406F9"/>
    <w:rsid w:val="0077536C"/>
    <w:rsid w:val="007975AD"/>
    <w:rsid w:val="007C79B1"/>
    <w:rsid w:val="007D6466"/>
    <w:rsid w:val="00807E1F"/>
    <w:rsid w:val="00832DED"/>
    <w:rsid w:val="008440AA"/>
    <w:rsid w:val="008567F9"/>
    <w:rsid w:val="008744BB"/>
    <w:rsid w:val="00887EB1"/>
    <w:rsid w:val="008909C5"/>
    <w:rsid w:val="008A6452"/>
    <w:rsid w:val="008C5786"/>
    <w:rsid w:val="008F143F"/>
    <w:rsid w:val="008F18DF"/>
    <w:rsid w:val="008F3BC1"/>
    <w:rsid w:val="009045D8"/>
    <w:rsid w:val="009217EC"/>
    <w:rsid w:val="009360B3"/>
    <w:rsid w:val="0094610C"/>
    <w:rsid w:val="00987CFC"/>
    <w:rsid w:val="009A4F1C"/>
    <w:rsid w:val="009C34C3"/>
    <w:rsid w:val="009C51E3"/>
    <w:rsid w:val="009F31FC"/>
    <w:rsid w:val="00A22598"/>
    <w:rsid w:val="00A95023"/>
    <w:rsid w:val="00A959B8"/>
    <w:rsid w:val="00AB7402"/>
    <w:rsid w:val="00AD34EA"/>
    <w:rsid w:val="00AF23B5"/>
    <w:rsid w:val="00B17CF3"/>
    <w:rsid w:val="00B2111A"/>
    <w:rsid w:val="00B42FC6"/>
    <w:rsid w:val="00B4373C"/>
    <w:rsid w:val="00B62873"/>
    <w:rsid w:val="00B634FC"/>
    <w:rsid w:val="00B831ED"/>
    <w:rsid w:val="00BC5AFC"/>
    <w:rsid w:val="00C01528"/>
    <w:rsid w:val="00C05393"/>
    <w:rsid w:val="00C06639"/>
    <w:rsid w:val="00C079F0"/>
    <w:rsid w:val="00C10A27"/>
    <w:rsid w:val="00C61E7D"/>
    <w:rsid w:val="00C62C5C"/>
    <w:rsid w:val="00C63C01"/>
    <w:rsid w:val="00CC33E7"/>
    <w:rsid w:val="00D13859"/>
    <w:rsid w:val="00D16F6A"/>
    <w:rsid w:val="00D21F63"/>
    <w:rsid w:val="00D566B4"/>
    <w:rsid w:val="00D57A5A"/>
    <w:rsid w:val="00D65377"/>
    <w:rsid w:val="00DA3D2B"/>
    <w:rsid w:val="00DE4F39"/>
    <w:rsid w:val="00E0351B"/>
    <w:rsid w:val="00E134C6"/>
    <w:rsid w:val="00E236A9"/>
    <w:rsid w:val="00E379D1"/>
    <w:rsid w:val="00E51123"/>
    <w:rsid w:val="00E605AE"/>
    <w:rsid w:val="00E81B4A"/>
    <w:rsid w:val="00EA6BB9"/>
    <w:rsid w:val="00EA7F11"/>
    <w:rsid w:val="00EB1D5E"/>
    <w:rsid w:val="00EB26B6"/>
    <w:rsid w:val="00EB4919"/>
    <w:rsid w:val="00EC5AA6"/>
    <w:rsid w:val="00EC65C5"/>
    <w:rsid w:val="00ED0145"/>
    <w:rsid w:val="00EF449B"/>
    <w:rsid w:val="00F236DD"/>
    <w:rsid w:val="00F47020"/>
    <w:rsid w:val="00F80E6A"/>
    <w:rsid w:val="00FA72C6"/>
    <w:rsid w:val="00FC0901"/>
    <w:rsid w:val="00FC51B2"/>
    <w:rsid w:val="00FD328D"/>
    <w:rsid w:val="00FE3D2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E0351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0351B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673AAC"/>
    <w:pPr>
      <w:widowControl w:val="0"/>
      <w:suppressAutoHyphens w:val="0"/>
      <w:autoSpaceDE w:val="0"/>
      <w:autoSpaceDN w:val="0"/>
      <w:spacing w:after="0" w:line="240" w:lineRule="auto"/>
    </w:pPr>
    <w:rPr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3AAC"/>
    <w:rPr>
      <w:rFonts w:ascii="Times New Roman" w:eastAsia="Times New Roman" w:hAnsi="Times New Roman" w:cs="Times New Roman"/>
      <w:sz w:val="21"/>
      <w:szCs w:val="21"/>
      <w:lang w:val="es-ES" w:eastAsia="en-US"/>
    </w:rPr>
  </w:style>
  <w:style w:type="paragraph" w:styleId="Prrafodelista">
    <w:name w:val="List Paragraph"/>
    <w:basedOn w:val="Normal"/>
    <w:uiPriority w:val="34"/>
    <w:qFormat/>
    <w:rsid w:val="0043650E"/>
    <w:pPr>
      <w:ind w:left="720"/>
      <w:contextualSpacing/>
    </w:pPr>
  </w:style>
  <w:style w:type="paragraph" w:customStyle="1" w:styleId="isselectedend">
    <w:name w:val="isselectedend"/>
    <w:basedOn w:val="Normal"/>
    <w:rsid w:val="005D5CE6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5D5CE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D5CE6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EF449B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B42F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2FC6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2FC6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2F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2FC6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lcalde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3DDC4-8E5E-4ACB-B566-95389EFC0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503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Edith Johana Roa Gutierrez</cp:lastModifiedBy>
  <cp:revision>9</cp:revision>
  <cp:lastPrinted>2016-01-06T16:31:00Z</cp:lastPrinted>
  <dcterms:created xsi:type="dcterms:W3CDTF">2026-07-28T17:26:00Z</dcterms:created>
  <dcterms:modified xsi:type="dcterms:W3CDTF">2026-07-28T23:03:00Z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